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B29" w:rsidRDefault="00D66B29" w:rsidP="00330ECC">
      <w:pPr>
        <w:ind w:right="-284"/>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t>…………………………………….</w:t>
      </w:r>
    </w:p>
    <w:p w:rsidR="00D66B29" w:rsidRDefault="00D66B29" w:rsidP="00330ECC">
      <w:pPr>
        <w:ind w:right="-284"/>
        <w:rPr>
          <w:rFonts w:ascii="Arial" w:hAnsi="Arial" w:cs="Arial"/>
        </w:rPr>
      </w:pPr>
      <w:r>
        <w:rPr>
          <w:rFonts w:ascii="Arial" w:hAnsi="Arial" w:cs="Arial"/>
        </w:rPr>
        <w:t>…………………………………………..</w:t>
      </w:r>
    </w:p>
    <w:p w:rsidR="00D66B29" w:rsidRDefault="00D66B29" w:rsidP="00330ECC">
      <w:pPr>
        <w:ind w:right="-284"/>
        <w:rPr>
          <w:rFonts w:ascii="Arial" w:hAnsi="Arial" w:cs="Arial"/>
        </w:rPr>
      </w:pPr>
      <w:r>
        <w:rPr>
          <w:rFonts w:ascii="Arial" w:hAnsi="Arial" w:cs="Arial"/>
        </w:rPr>
        <w:t>…………………………………………..</w:t>
      </w:r>
    </w:p>
    <w:p w:rsidR="00330ECC" w:rsidRPr="00C523D5" w:rsidRDefault="00D51BEF" w:rsidP="00330ECC">
      <w:pPr>
        <w:ind w:right="-284"/>
        <w:rPr>
          <w:rFonts w:ascii="Arial" w:hAnsi="Arial" w:cs="Arial"/>
        </w:rPr>
      </w:pPr>
      <w:r>
        <w:rPr>
          <w:rFonts w:ascii="Arial" w:hAnsi="Arial" w:cs="Arial"/>
        </w:rPr>
        <w:br/>
      </w:r>
      <w:r w:rsidR="00330ECC" w:rsidRPr="00C523D5">
        <w:rPr>
          <w:rFonts w:ascii="Arial" w:hAnsi="Arial" w:cs="Arial"/>
        </w:rPr>
        <w:br/>
      </w:r>
    </w:p>
    <w:p w:rsidR="002419CE" w:rsidRDefault="00330ECC" w:rsidP="00D51BEF">
      <w:pPr>
        <w:ind w:right="-284"/>
        <w:rPr>
          <w:rFonts w:ascii="Arial" w:eastAsia="Times New Roman" w:hAnsi="Arial" w:cs="Arial"/>
          <w:lang w:eastAsia="de-DE"/>
        </w:rPr>
      </w:pPr>
      <w:r w:rsidRPr="00CA1000">
        <w:rPr>
          <w:rFonts w:ascii="Arial" w:eastAsia="Times New Roman" w:hAnsi="Arial" w:cs="Arial"/>
          <w:lang w:eastAsia="de-DE"/>
        </w:rPr>
        <w:t>Bundesnetzagentur</w:t>
      </w:r>
      <w:r w:rsidRPr="00CA1000">
        <w:rPr>
          <w:rFonts w:ascii="Arial" w:eastAsia="Times New Roman" w:hAnsi="Arial" w:cs="Arial"/>
          <w:lang w:eastAsia="de-DE"/>
        </w:rPr>
        <w:br/>
        <w:t>Stichwort: Netzentwicklungsplan/Umweltbericht</w:t>
      </w:r>
      <w:r w:rsidRPr="00CA1000">
        <w:rPr>
          <w:rFonts w:ascii="Arial" w:eastAsia="Times New Roman" w:hAnsi="Arial" w:cs="Arial"/>
          <w:lang w:eastAsia="de-DE"/>
        </w:rPr>
        <w:br/>
        <w:t>Postfach 80 01</w:t>
      </w:r>
      <w:r w:rsidRPr="00CA1000">
        <w:rPr>
          <w:rFonts w:ascii="Arial" w:eastAsia="Times New Roman" w:hAnsi="Arial" w:cs="Arial"/>
          <w:lang w:eastAsia="de-DE"/>
        </w:rPr>
        <w:br/>
        <w:t>53105 Bonn</w:t>
      </w:r>
    </w:p>
    <w:p w:rsidR="00330ECC" w:rsidRPr="00C523D5" w:rsidRDefault="00330ECC" w:rsidP="00D51BEF">
      <w:pPr>
        <w:ind w:right="-284"/>
        <w:rPr>
          <w:rFonts w:ascii="Arial" w:eastAsia="Times New Roman" w:hAnsi="Arial" w:cs="Arial"/>
          <w:lang w:eastAsia="de-DE"/>
        </w:rPr>
      </w:pPr>
      <w:r w:rsidRPr="00CA1000">
        <w:rPr>
          <w:rFonts w:ascii="Arial" w:eastAsia="Times New Roman" w:hAnsi="Arial" w:cs="Arial"/>
          <w:lang w:eastAsia="de-DE"/>
        </w:rPr>
        <w:br/>
      </w:r>
      <w:r w:rsidR="00D51BEF">
        <w:rPr>
          <w:rStyle w:val="Hyperlink"/>
          <w:rFonts w:ascii="Arial" w:eastAsia="Times New Roman" w:hAnsi="Arial" w:cs="Arial"/>
          <w:lang w:eastAsia="de-DE"/>
        </w:rPr>
        <w:br/>
      </w:r>
    </w:p>
    <w:p w:rsidR="00330ECC" w:rsidRPr="00C523D5" w:rsidRDefault="00330ECC" w:rsidP="00330ECC">
      <w:pPr>
        <w:ind w:left="-567" w:right="-284" w:firstLine="567"/>
        <w:rPr>
          <w:rFonts w:ascii="Arial" w:eastAsia="Times New Roman" w:hAnsi="Arial" w:cs="Arial"/>
          <w:lang w:eastAsia="de-DE"/>
        </w:rPr>
      </w:pPr>
      <w:r w:rsidRPr="00C523D5">
        <w:rPr>
          <w:rFonts w:ascii="Arial" w:eastAsia="Times New Roman" w:hAnsi="Arial" w:cs="Arial"/>
          <w:lang w:eastAsia="de-DE"/>
        </w:rPr>
        <w:t>Sehr geehrte Damen und Herren,</w:t>
      </w:r>
    </w:p>
    <w:p w:rsidR="00330ECC" w:rsidRDefault="00330ECC" w:rsidP="00330ECC">
      <w:pPr>
        <w:ind w:left="-567" w:right="-284" w:firstLine="567"/>
        <w:rPr>
          <w:rFonts w:ascii="Arial" w:eastAsia="Times New Roman" w:hAnsi="Arial" w:cs="Arial"/>
          <w:lang w:eastAsia="de-DE"/>
        </w:rPr>
      </w:pPr>
      <w:r w:rsidRPr="00C523D5">
        <w:rPr>
          <w:rFonts w:ascii="Arial" w:eastAsia="Times New Roman" w:hAnsi="Arial" w:cs="Arial"/>
          <w:lang w:eastAsia="de-DE"/>
        </w:rPr>
        <w:t>zum 2. Entwurf des NEP 2014 möchte ich folgende Stellungnahme abgeben:</w:t>
      </w:r>
    </w:p>
    <w:p w:rsidR="00755DB9" w:rsidRDefault="00212F0D" w:rsidP="00755DB9">
      <w:pPr>
        <w:pStyle w:val="StandardWeb"/>
        <w:jc w:val="both"/>
        <w:rPr>
          <w:rFonts w:ascii="Arial" w:hAnsi="Arial" w:cs="Arial"/>
          <w:b/>
          <w:iCs/>
          <w:sz w:val="22"/>
          <w:szCs w:val="22"/>
        </w:rPr>
      </w:pPr>
      <w:r>
        <w:rPr>
          <w:rFonts w:ascii="Arial" w:hAnsi="Arial" w:cs="Arial"/>
          <w:b/>
          <w:sz w:val="22"/>
          <w:szCs w:val="22"/>
        </w:rPr>
        <w:t>Ich</w:t>
      </w:r>
      <w:r w:rsidR="00755DB9" w:rsidRPr="00561D7C">
        <w:rPr>
          <w:rFonts w:ascii="Arial" w:hAnsi="Arial" w:cs="Arial"/>
          <w:b/>
          <w:sz w:val="22"/>
          <w:szCs w:val="22"/>
        </w:rPr>
        <w:t xml:space="preserve"> spreche</w:t>
      </w:r>
      <w:r w:rsidR="007035B9">
        <w:rPr>
          <w:rFonts w:ascii="Arial" w:hAnsi="Arial" w:cs="Arial"/>
          <w:b/>
          <w:sz w:val="22"/>
          <w:szCs w:val="22"/>
        </w:rPr>
        <w:t xml:space="preserve"> </w:t>
      </w:r>
      <w:r w:rsidR="00755DB9" w:rsidRPr="00561D7C">
        <w:rPr>
          <w:rFonts w:ascii="Arial" w:hAnsi="Arial" w:cs="Arial"/>
          <w:b/>
          <w:sz w:val="22"/>
          <w:szCs w:val="22"/>
        </w:rPr>
        <w:t>mich ausdrücklich gegen den</w:t>
      </w:r>
      <w:r w:rsidR="00755DB9" w:rsidRPr="00561D7C">
        <w:rPr>
          <w:rFonts w:ascii="Arial" w:hAnsi="Arial" w:cs="Arial"/>
          <w:b/>
          <w:iCs/>
          <w:sz w:val="22"/>
          <w:szCs w:val="22"/>
        </w:rPr>
        <w:t xml:space="preserve"> Netzausbau durch HGÜ-Trassen</w:t>
      </w:r>
      <w:r w:rsidR="00755DB9">
        <w:rPr>
          <w:rFonts w:ascii="Arial" w:hAnsi="Arial" w:cs="Arial"/>
          <w:b/>
          <w:iCs/>
          <w:sz w:val="22"/>
          <w:szCs w:val="22"/>
        </w:rPr>
        <w:t>,</w:t>
      </w:r>
      <w:r w:rsidR="00755DB9" w:rsidRPr="00561D7C">
        <w:rPr>
          <w:rFonts w:ascii="Arial" w:hAnsi="Arial" w:cs="Arial"/>
          <w:b/>
          <w:iCs/>
          <w:sz w:val="22"/>
          <w:szCs w:val="22"/>
        </w:rPr>
        <w:t xml:space="preserve"> insbesondere </w:t>
      </w:r>
      <w:r w:rsidR="00755DB9">
        <w:rPr>
          <w:rFonts w:ascii="Arial" w:hAnsi="Arial" w:cs="Arial"/>
          <w:b/>
          <w:iCs/>
          <w:sz w:val="22"/>
          <w:szCs w:val="22"/>
        </w:rPr>
        <w:t>g</w:t>
      </w:r>
      <w:r w:rsidR="00755DB9" w:rsidRPr="00561D7C">
        <w:rPr>
          <w:rFonts w:ascii="Arial" w:hAnsi="Arial" w:cs="Arial"/>
          <w:b/>
          <w:iCs/>
          <w:sz w:val="22"/>
          <w:szCs w:val="22"/>
        </w:rPr>
        <w:t>egen die Süd-Ost-Verbindung Korridor D, HGÜ-Verbindung Sachsen-Anhalt – Bayern aus!</w:t>
      </w:r>
    </w:p>
    <w:p w:rsidR="007022CB" w:rsidRPr="007022CB" w:rsidRDefault="007022CB" w:rsidP="00755DB9">
      <w:pPr>
        <w:pStyle w:val="StandardWeb"/>
        <w:jc w:val="both"/>
        <w:rPr>
          <w:rFonts w:ascii="Arial" w:hAnsi="Arial" w:cs="Arial"/>
          <w:iCs/>
          <w:sz w:val="22"/>
          <w:szCs w:val="22"/>
        </w:rPr>
      </w:pPr>
      <w:r w:rsidRPr="007022CB">
        <w:rPr>
          <w:rFonts w:ascii="Arial" w:hAnsi="Arial" w:cs="Arial"/>
          <w:iCs/>
          <w:sz w:val="22"/>
          <w:szCs w:val="22"/>
        </w:rPr>
        <w:t>Der Bau der HGÜ-Leitungen ist ein groß angelegtes und teures Generationenprojekt. Es ist nicht nachvollziehbar, dass ein solches Projekt von der Bedarfsfeststellung über die Bewertung der Stellungnahmen der Öffentlichkeit im Rahmen der Konsultation bis zum Bau der Trassen den vier Übertragungsnetzbetreibern, die letztlich ein finanzielles Interesse am größtmöglichen Ausbau haben, übertragen wird. Der Energiedialog in Bayern hat deutlich gezeigt, dass der Ausbau der HGÜ-Netze überdimensioniert ist und – gerade die Süd-Ost-Leitung (Korridor D) - hauptsächlich der zukünftigen Einspeisung von Braunkohlestrom dient.</w:t>
      </w:r>
    </w:p>
    <w:p w:rsidR="00755DB9" w:rsidRPr="00C523D5" w:rsidRDefault="00755DB9" w:rsidP="00C523D5">
      <w:pPr>
        <w:spacing w:line="260" w:lineRule="exact"/>
        <w:ind w:right="-6"/>
        <w:jc w:val="both"/>
        <w:rPr>
          <w:rFonts w:ascii="Arial" w:hAnsi="Arial" w:cs="Arial"/>
        </w:rPr>
      </w:pPr>
    </w:p>
    <w:p w:rsidR="00561D7C" w:rsidRPr="00D51BEF" w:rsidRDefault="00561D7C" w:rsidP="00561D7C">
      <w:pPr>
        <w:spacing w:after="240"/>
        <w:rPr>
          <w:rFonts w:ascii="Arial" w:hAnsi="Arial" w:cs="Arial"/>
          <w:color w:val="000000"/>
        </w:rPr>
      </w:pPr>
      <w:r w:rsidRPr="00D51BEF">
        <w:rPr>
          <w:rFonts w:ascii="Arial" w:hAnsi="Arial" w:cs="Arial"/>
        </w:rPr>
        <w:t>Mit freundliche</w:t>
      </w:r>
      <w:r w:rsidR="00D66B29">
        <w:rPr>
          <w:rFonts w:ascii="Arial" w:hAnsi="Arial" w:cs="Arial"/>
        </w:rPr>
        <w:t>m Gruß</w:t>
      </w:r>
      <w:r w:rsidRPr="00D51BEF">
        <w:rPr>
          <w:rFonts w:ascii="Arial" w:hAnsi="Arial" w:cs="Arial"/>
        </w:rPr>
        <w:t>     </w:t>
      </w:r>
      <w:r w:rsidR="00755DB9">
        <w:rPr>
          <w:rFonts w:ascii="Arial" w:hAnsi="Arial" w:cs="Arial"/>
        </w:rPr>
        <w:br/>
      </w:r>
      <w:r w:rsidRPr="00D51BEF">
        <w:rPr>
          <w:rFonts w:ascii="Arial" w:hAnsi="Arial" w:cs="Arial"/>
        </w:rPr>
        <w:br/>
        <w:t xml:space="preserve">               </w:t>
      </w:r>
    </w:p>
    <w:p w:rsidR="00330ECC" w:rsidRPr="00C523D5" w:rsidRDefault="00330ECC" w:rsidP="00330ECC">
      <w:pPr>
        <w:ind w:left="-567" w:right="-284"/>
        <w:rPr>
          <w:rFonts w:ascii="Arial" w:hAnsi="Arial" w:cs="Arial"/>
        </w:rPr>
      </w:pPr>
      <w:bookmarkStart w:id="0" w:name="_GoBack"/>
      <w:bookmarkEnd w:id="0"/>
    </w:p>
    <w:sectPr w:rsidR="00330ECC" w:rsidRPr="00C523D5" w:rsidSect="00D51BEF">
      <w:pgSz w:w="11906" w:h="16838"/>
      <w:pgMar w:top="1417" w:right="1133"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7B6309"/>
    <w:multiLevelType w:val="hybridMultilevel"/>
    <w:tmpl w:val="5B72C25A"/>
    <w:lvl w:ilvl="0" w:tplc="0407000F">
      <w:start w:val="1"/>
      <w:numFmt w:val="decimal"/>
      <w:lvlText w:val="%1."/>
      <w:lvlJc w:val="left"/>
      <w:pPr>
        <w:ind w:left="1080" w:hanging="360"/>
      </w:pPr>
      <w:rPr>
        <w:rFont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30ECC"/>
    <w:rsid w:val="00212F0D"/>
    <w:rsid w:val="002419CE"/>
    <w:rsid w:val="00330ECC"/>
    <w:rsid w:val="00561D7C"/>
    <w:rsid w:val="0059461A"/>
    <w:rsid w:val="007022CB"/>
    <w:rsid w:val="007035B9"/>
    <w:rsid w:val="00737CD8"/>
    <w:rsid w:val="00755DB9"/>
    <w:rsid w:val="00863CFF"/>
    <w:rsid w:val="00BE0EC0"/>
    <w:rsid w:val="00BE7982"/>
    <w:rsid w:val="00C523D5"/>
    <w:rsid w:val="00D51BEF"/>
    <w:rsid w:val="00D66B29"/>
    <w:rsid w:val="00D677C4"/>
    <w:rsid w:val="00ED118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E798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30ECC"/>
    <w:rPr>
      <w:color w:val="0000FF" w:themeColor="hyperlink"/>
      <w:u w:val="single"/>
    </w:rPr>
  </w:style>
  <w:style w:type="character" w:customStyle="1" w:styleId="wpcf7-list-item-label">
    <w:name w:val="wpcf7-list-item-label"/>
    <w:basedOn w:val="Absatz-Standardschriftart"/>
    <w:rsid w:val="00C523D5"/>
  </w:style>
  <w:style w:type="paragraph" w:styleId="Listenabsatz">
    <w:name w:val="List Paragraph"/>
    <w:basedOn w:val="Standard"/>
    <w:uiPriority w:val="34"/>
    <w:qFormat/>
    <w:rsid w:val="00BE0EC0"/>
    <w:pPr>
      <w:ind w:left="720"/>
      <w:contextualSpacing/>
    </w:pPr>
    <w:rPr>
      <w:rFonts w:ascii="Arial" w:hAnsi="Arial"/>
      <w:lang w:val="en-US"/>
    </w:rPr>
  </w:style>
  <w:style w:type="paragraph" w:styleId="StandardWeb">
    <w:name w:val="Normal (Web)"/>
    <w:basedOn w:val="Standard"/>
    <w:uiPriority w:val="99"/>
    <w:unhideWhenUsed/>
    <w:rsid w:val="00BE0EC0"/>
    <w:pPr>
      <w:spacing w:before="100" w:beforeAutospacing="1" w:after="100" w:afterAutospacing="1" w:line="240" w:lineRule="auto"/>
    </w:pPr>
    <w:rPr>
      <w:rFonts w:ascii="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561D7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61D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30ECC"/>
    <w:rPr>
      <w:color w:val="0000FF" w:themeColor="hyperlink"/>
      <w:u w:val="single"/>
    </w:rPr>
  </w:style>
  <w:style w:type="character" w:customStyle="1" w:styleId="wpcf7-list-item-label">
    <w:name w:val="wpcf7-list-item-label"/>
    <w:basedOn w:val="Absatz-Standardschriftart"/>
    <w:rsid w:val="00C523D5"/>
  </w:style>
  <w:style w:type="paragraph" w:styleId="Listenabsatz">
    <w:name w:val="List Paragraph"/>
    <w:basedOn w:val="Standard"/>
    <w:uiPriority w:val="34"/>
    <w:qFormat/>
    <w:rsid w:val="00BE0EC0"/>
    <w:pPr>
      <w:ind w:left="720"/>
      <w:contextualSpacing/>
    </w:pPr>
    <w:rPr>
      <w:rFonts w:ascii="Arial" w:hAnsi="Arial"/>
      <w:lang w:val="en-US"/>
    </w:rPr>
  </w:style>
  <w:style w:type="paragraph" w:styleId="StandardWeb">
    <w:name w:val="Normal (Web)"/>
    <w:basedOn w:val="Standard"/>
    <w:uiPriority w:val="99"/>
    <w:unhideWhenUsed/>
    <w:rsid w:val="00BE0EC0"/>
    <w:pPr>
      <w:spacing w:before="100" w:beforeAutospacing="1" w:after="100" w:afterAutospacing="1" w:line="240" w:lineRule="auto"/>
    </w:pPr>
    <w:rPr>
      <w:rFonts w:ascii="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561D7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61D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2664828">
      <w:bodyDiv w:val="1"/>
      <w:marLeft w:val="0"/>
      <w:marRight w:val="0"/>
      <w:marTop w:val="0"/>
      <w:marBottom w:val="0"/>
      <w:divBdr>
        <w:top w:val="none" w:sz="0" w:space="0" w:color="auto"/>
        <w:left w:val="none" w:sz="0" w:space="0" w:color="auto"/>
        <w:bottom w:val="none" w:sz="0" w:space="0" w:color="auto"/>
        <w:right w:val="none" w:sz="0" w:space="0" w:color="auto"/>
      </w:divBdr>
    </w:div>
    <w:div w:id="547382062">
      <w:bodyDiv w:val="1"/>
      <w:marLeft w:val="0"/>
      <w:marRight w:val="0"/>
      <w:marTop w:val="0"/>
      <w:marBottom w:val="0"/>
      <w:divBdr>
        <w:top w:val="none" w:sz="0" w:space="0" w:color="auto"/>
        <w:left w:val="none" w:sz="0" w:space="0" w:color="auto"/>
        <w:bottom w:val="none" w:sz="0" w:space="0" w:color="auto"/>
        <w:right w:val="none" w:sz="0" w:space="0" w:color="auto"/>
      </w:divBdr>
    </w:div>
    <w:div w:id="987175149">
      <w:bodyDiv w:val="1"/>
      <w:marLeft w:val="0"/>
      <w:marRight w:val="0"/>
      <w:marTop w:val="0"/>
      <w:marBottom w:val="0"/>
      <w:divBdr>
        <w:top w:val="none" w:sz="0" w:space="0" w:color="auto"/>
        <w:left w:val="none" w:sz="0" w:space="0" w:color="auto"/>
        <w:bottom w:val="none" w:sz="0" w:space="0" w:color="auto"/>
        <w:right w:val="none" w:sz="0" w:space="0" w:color="auto"/>
      </w:divBdr>
    </w:div>
    <w:div w:id="141088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956</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Joachim Gräbner</dc:creator>
  <cp:lastModifiedBy>graeanmy</cp:lastModifiedBy>
  <cp:revision>3</cp:revision>
  <cp:lastPrinted>2015-03-24T11:46:00Z</cp:lastPrinted>
  <dcterms:created xsi:type="dcterms:W3CDTF">2015-03-20T19:06:00Z</dcterms:created>
  <dcterms:modified xsi:type="dcterms:W3CDTF">2015-03-24T11:47:00Z</dcterms:modified>
</cp:coreProperties>
</file>