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B9" w:rsidRDefault="00B842DD" w:rsidP="00330ECC">
      <w:pPr>
        <w:ind w:right="-284"/>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B842DD" w:rsidRDefault="00B842DD" w:rsidP="00330ECC">
      <w:pPr>
        <w:ind w:right="-284"/>
        <w:rPr>
          <w:rFonts w:ascii="Arial" w:hAnsi="Arial" w:cs="Arial"/>
        </w:rPr>
      </w:pPr>
      <w:r>
        <w:rPr>
          <w:rFonts w:ascii="Arial" w:hAnsi="Arial" w:cs="Arial"/>
        </w:rPr>
        <w:t>………………………………….…………….</w:t>
      </w:r>
    </w:p>
    <w:p w:rsidR="00B842DD" w:rsidRDefault="00B842DD" w:rsidP="00330ECC">
      <w:pPr>
        <w:ind w:right="-284"/>
        <w:rPr>
          <w:rFonts w:ascii="Arial" w:hAnsi="Arial" w:cs="Arial"/>
        </w:rPr>
      </w:pPr>
      <w:r>
        <w:rPr>
          <w:rFonts w:ascii="Arial" w:hAnsi="Arial" w:cs="Arial"/>
        </w:rPr>
        <w:t>………………………………………………..</w:t>
      </w:r>
      <w:r w:rsidR="00D51BEF">
        <w:rPr>
          <w:rFonts w:ascii="Arial" w:hAnsi="Arial" w:cs="Arial"/>
        </w:rPr>
        <w:br/>
      </w:r>
    </w:p>
    <w:p w:rsidR="00330ECC" w:rsidRPr="00C523D5" w:rsidRDefault="00330ECC" w:rsidP="00330ECC">
      <w:pPr>
        <w:ind w:right="-284"/>
        <w:rPr>
          <w:rFonts w:ascii="Arial" w:hAnsi="Arial" w:cs="Arial"/>
        </w:rPr>
      </w:pPr>
      <w:r w:rsidRPr="00C523D5">
        <w:rPr>
          <w:rFonts w:ascii="Arial" w:hAnsi="Arial" w:cs="Arial"/>
        </w:rPr>
        <w:br/>
      </w:r>
    </w:p>
    <w:p w:rsidR="00330ECC" w:rsidRPr="00C523D5" w:rsidRDefault="00330ECC" w:rsidP="00D51BEF">
      <w:pPr>
        <w:ind w:right="-284"/>
        <w:rPr>
          <w:rFonts w:ascii="Arial" w:eastAsia="Times New Roman" w:hAnsi="Arial" w:cs="Arial"/>
          <w:lang w:eastAsia="de-DE"/>
        </w:rPr>
      </w:pPr>
      <w:r w:rsidRPr="00CA1000">
        <w:rPr>
          <w:rFonts w:ascii="Arial" w:eastAsia="Times New Roman" w:hAnsi="Arial" w:cs="Arial"/>
          <w:lang w:eastAsia="de-DE"/>
        </w:rPr>
        <w:t>Bundesnetzagentur</w:t>
      </w:r>
      <w:r w:rsidRPr="00CA1000">
        <w:rPr>
          <w:rFonts w:ascii="Arial" w:eastAsia="Times New Roman" w:hAnsi="Arial" w:cs="Arial"/>
          <w:lang w:eastAsia="de-DE"/>
        </w:rPr>
        <w:br/>
        <w:t>Stichwort: Netzentwicklungsplan/Umweltbericht</w:t>
      </w:r>
      <w:r w:rsidRPr="00CA1000">
        <w:rPr>
          <w:rFonts w:ascii="Arial" w:eastAsia="Times New Roman" w:hAnsi="Arial" w:cs="Arial"/>
          <w:lang w:eastAsia="de-DE"/>
        </w:rPr>
        <w:br/>
        <w:t>Postfach 80 01</w:t>
      </w:r>
      <w:r w:rsidRPr="00CA1000">
        <w:rPr>
          <w:rFonts w:ascii="Arial" w:eastAsia="Times New Roman" w:hAnsi="Arial" w:cs="Arial"/>
          <w:lang w:eastAsia="de-DE"/>
        </w:rPr>
        <w:br/>
        <w:t>53105 Bonn</w:t>
      </w:r>
      <w:r w:rsidRPr="00CA1000">
        <w:rPr>
          <w:rFonts w:ascii="Arial" w:eastAsia="Times New Roman" w:hAnsi="Arial" w:cs="Arial"/>
          <w:lang w:eastAsia="de-DE"/>
        </w:rPr>
        <w:br/>
      </w:r>
      <w:r w:rsidR="00D51BEF">
        <w:rPr>
          <w:rStyle w:val="Hyperlink"/>
          <w:rFonts w:ascii="Arial" w:eastAsia="Times New Roman" w:hAnsi="Arial" w:cs="Arial"/>
          <w:lang w:eastAsia="de-DE"/>
        </w:rPr>
        <w:br/>
      </w:r>
    </w:p>
    <w:p w:rsidR="00330ECC" w:rsidRPr="00C523D5" w:rsidRDefault="00330ECC" w:rsidP="00330ECC">
      <w:pPr>
        <w:ind w:left="-567" w:right="-284" w:firstLine="567"/>
        <w:rPr>
          <w:rFonts w:ascii="Arial" w:eastAsia="Times New Roman" w:hAnsi="Arial" w:cs="Arial"/>
          <w:lang w:eastAsia="de-DE"/>
        </w:rPr>
      </w:pPr>
      <w:r w:rsidRPr="00C523D5">
        <w:rPr>
          <w:rFonts w:ascii="Arial" w:eastAsia="Times New Roman" w:hAnsi="Arial" w:cs="Arial"/>
          <w:lang w:eastAsia="de-DE"/>
        </w:rPr>
        <w:t>Sehr geehrte Damen und Herren,</w:t>
      </w:r>
    </w:p>
    <w:p w:rsidR="00330ECC" w:rsidRPr="00C523D5" w:rsidRDefault="00330ECC" w:rsidP="00330ECC">
      <w:pPr>
        <w:ind w:left="-567" w:right="-284" w:firstLine="567"/>
        <w:rPr>
          <w:rFonts w:ascii="Arial" w:eastAsia="Times New Roman" w:hAnsi="Arial" w:cs="Arial"/>
          <w:lang w:eastAsia="de-DE"/>
        </w:rPr>
      </w:pPr>
      <w:r w:rsidRPr="00C523D5">
        <w:rPr>
          <w:rFonts w:ascii="Arial" w:eastAsia="Times New Roman" w:hAnsi="Arial" w:cs="Arial"/>
          <w:lang w:eastAsia="de-DE"/>
        </w:rPr>
        <w:t>zum 2. Entwurf des NEP 2014 möchte ich folgende Stellungnahme abgeben:</w:t>
      </w:r>
    </w:p>
    <w:p w:rsidR="00330ECC" w:rsidRPr="00C523D5" w:rsidRDefault="00330ECC" w:rsidP="00330ECC">
      <w:pPr>
        <w:spacing w:line="260" w:lineRule="exact"/>
        <w:ind w:right="-6"/>
        <w:jc w:val="both"/>
        <w:rPr>
          <w:rFonts w:ascii="Arial" w:hAnsi="Arial" w:cs="Arial"/>
        </w:rPr>
      </w:pPr>
      <w:r w:rsidRPr="00C523D5">
        <w:rPr>
          <w:rFonts w:ascii="Arial" w:hAnsi="Arial" w:cs="Arial"/>
        </w:rPr>
        <w:t xml:space="preserve">Die Erforderlichkeit der HGÜ-Leitung wird in der Öffentlichkeit – auch im Vorwort der  Prüfungsergebnisse der </w:t>
      </w:r>
      <w:proofErr w:type="spellStart"/>
      <w:r w:rsidRPr="00C523D5">
        <w:rPr>
          <w:rFonts w:ascii="Arial" w:hAnsi="Arial" w:cs="Arial"/>
        </w:rPr>
        <w:t>BNetzA</w:t>
      </w:r>
      <w:proofErr w:type="spellEnd"/>
      <w:r w:rsidRPr="00C523D5">
        <w:rPr>
          <w:rFonts w:ascii="Arial" w:hAnsi="Arial" w:cs="Arial"/>
        </w:rPr>
        <w:t xml:space="preserve"> -  unter anderem immer wieder damit begründet, dass der im Norden Deutschlands erzeugte Windstrom in den Süden transportiert werden muss. Diese Aussage ist nachweislich falsch; die Bürger werden hier wissentlich und absichtlich über den wahren Hintergrund des überdimensionierten Leitungsausbaus getäuscht (S. 23/24 Berücksichtigung des grenzüberschreitenden Stromhandels).</w:t>
      </w:r>
    </w:p>
    <w:p w:rsidR="00330ECC" w:rsidRDefault="00330ECC" w:rsidP="00C523D5">
      <w:pPr>
        <w:spacing w:line="260" w:lineRule="exact"/>
        <w:ind w:right="-6"/>
        <w:jc w:val="both"/>
        <w:rPr>
          <w:rFonts w:ascii="Arial" w:hAnsi="Arial" w:cs="Arial"/>
        </w:rPr>
      </w:pPr>
      <w:r w:rsidRPr="00C523D5">
        <w:rPr>
          <w:rFonts w:ascii="Arial" w:hAnsi="Arial" w:cs="Arial"/>
        </w:rPr>
        <w:t>Die in der Öffentlichkeit dargestellte Notwendigkeit des Windstromtransports vom Norden in den Süden ist schon aus dem Grund nicht richtig, da sich das eine Ende der Leitung in einem Braunkohlerevier befindet und zumindest bis 2034 damit überwiegend Braunkohlestrom mit der schlechtesten CO2-Bilanz transportieren wird.  Wenn der Strom aus erneuerbaren Energien dort verbraucht werden würde, wo er erzeugt wird, könnte der Verbrauch von Kohlestrom deutlich reduziert werden. Eine dezentrale Stromerzeugung macht auch lange Stromtrassen, die lediglich dem Transport dienen, überflüssig.</w:t>
      </w:r>
    </w:p>
    <w:p w:rsidR="00755DB9" w:rsidRPr="00561D7C" w:rsidRDefault="00755DB9" w:rsidP="00755DB9">
      <w:pPr>
        <w:pStyle w:val="StandardWeb"/>
        <w:jc w:val="both"/>
        <w:rPr>
          <w:rFonts w:ascii="Arial" w:hAnsi="Arial" w:cs="Arial"/>
          <w:b/>
          <w:sz w:val="22"/>
          <w:szCs w:val="22"/>
        </w:rPr>
      </w:pPr>
      <w:r>
        <w:rPr>
          <w:rFonts w:ascii="Arial" w:hAnsi="Arial" w:cs="Arial"/>
          <w:b/>
          <w:sz w:val="22"/>
          <w:szCs w:val="22"/>
        </w:rPr>
        <w:t xml:space="preserve">Daher </w:t>
      </w:r>
      <w:r w:rsidRPr="00561D7C">
        <w:rPr>
          <w:rFonts w:ascii="Arial" w:hAnsi="Arial" w:cs="Arial"/>
          <w:b/>
          <w:sz w:val="22"/>
          <w:szCs w:val="22"/>
        </w:rPr>
        <w:t xml:space="preserve"> spreche ich mich ausdrücklich gegen den</w:t>
      </w:r>
      <w:r w:rsidRPr="00561D7C">
        <w:rPr>
          <w:rFonts w:ascii="Arial" w:hAnsi="Arial" w:cs="Arial"/>
          <w:b/>
          <w:iCs/>
          <w:sz w:val="22"/>
          <w:szCs w:val="22"/>
        </w:rPr>
        <w:t xml:space="preserve"> Netzausbau durch HGÜ-Trassen</w:t>
      </w:r>
      <w:r>
        <w:rPr>
          <w:rFonts w:ascii="Arial" w:hAnsi="Arial" w:cs="Arial"/>
          <w:b/>
          <w:iCs/>
          <w:sz w:val="22"/>
          <w:szCs w:val="22"/>
        </w:rPr>
        <w:t>,</w:t>
      </w:r>
      <w:r w:rsidRPr="00561D7C">
        <w:rPr>
          <w:rFonts w:ascii="Arial" w:hAnsi="Arial" w:cs="Arial"/>
          <w:b/>
          <w:iCs/>
          <w:sz w:val="22"/>
          <w:szCs w:val="22"/>
        </w:rPr>
        <w:t xml:space="preserve"> insbesondere </w:t>
      </w:r>
      <w:r>
        <w:rPr>
          <w:rFonts w:ascii="Arial" w:hAnsi="Arial" w:cs="Arial"/>
          <w:b/>
          <w:iCs/>
          <w:sz w:val="22"/>
          <w:szCs w:val="22"/>
        </w:rPr>
        <w:t>g</w:t>
      </w:r>
      <w:r w:rsidRPr="00561D7C">
        <w:rPr>
          <w:rFonts w:ascii="Arial" w:hAnsi="Arial" w:cs="Arial"/>
          <w:b/>
          <w:iCs/>
          <w:sz w:val="22"/>
          <w:szCs w:val="22"/>
        </w:rPr>
        <w:t>egen die Süd-Ost-Verbindung Korridor D, HGÜ-Verbindung Sachsen-Anhalt – Bayern aus!</w:t>
      </w:r>
    </w:p>
    <w:p w:rsidR="00755DB9" w:rsidRPr="00C523D5" w:rsidRDefault="00755DB9" w:rsidP="00C523D5">
      <w:pPr>
        <w:spacing w:line="260" w:lineRule="exact"/>
        <w:ind w:right="-6"/>
        <w:jc w:val="both"/>
        <w:rPr>
          <w:rFonts w:ascii="Arial" w:hAnsi="Arial" w:cs="Arial"/>
        </w:rPr>
      </w:pPr>
    </w:p>
    <w:p w:rsidR="00561D7C" w:rsidRPr="00D51BEF" w:rsidRDefault="00561D7C" w:rsidP="00561D7C">
      <w:pPr>
        <w:spacing w:after="240"/>
        <w:rPr>
          <w:rFonts w:ascii="Arial" w:hAnsi="Arial" w:cs="Arial"/>
          <w:color w:val="000000"/>
        </w:rPr>
      </w:pPr>
      <w:r w:rsidRPr="00D51BEF">
        <w:rPr>
          <w:rFonts w:ascii="Arial" w:hAnsi="Arial" w:cs="Arial"/>
        </w:rPr>
        <w:t>Mit freundlichen Grüßen     </w:t>
      </w:r>
      <w:r w:rsidR="00755DB9">
        <w:rPr>
          <w:rFonts w:ascii="Arial" w:hAnsi="Arial" w:cs="Arial"/>
        </w:rPr>
        <w:br/>
      </w:r>
      <w:r w:rsidRPr="00D51BEF">
        <w:rPr>
          <w:rFonts w:ascii="Arial" w:hAnsi="Arial" w:cs="Arial"/>
        </w:rPr>
        <w:br/>
        <w:t xml:space="preserve">               </w:t>
      </w:r>
    </w:p>
    <w:p w:rsidR="004738F2" w:rsidRDefault="004738F2" w:rsidP="00561D7C">
      <w:pPr>
        <w:rPr>
          <w:rFonts w:ascii="Arial" w:hAnsi="Arial" w:cs="Arial"/>
          <w:color w:val="000000"/>
        </w:rPr>
      </w:pPr>
      <w:bookmarkStart w:id="0" w:name="_GoBack"/>
      <w:bookmarkEnd w:id="0"/>
    </w:p>
    <w:p w:rsidR="004738F2" w:rsidRPr="004738F2" w:rsidRDefault="004738F2" w:rsidP="00561D7C">
      <w:pPr>
        <w:rPr>
          <w:rFonts w:ascii="Arial" w:hAnsi="Arial" w:cs="Arial"/>
          <w:color w:val="000000"/>
        </w:rPr>
      </w:pPr>
    </w:p>
    <w:p w:rsidR="00BE0EC0" w:rsidRPr="00BE0EC0" w:rsidRDefault="00D51BEF" w:rsidP="00D51BEF">
      <w:pPr>
        <w:pStyle w:val="StandardWeb"/>
        <w:jc w:val="both"/>
        <w:rPr>
          <w:rFonts w:ascii="Arial" w:hAnsi="Arial" w:cs="Arial"/>
        </w:rPr>
      </w:pPr>
      <w:r>
        <w:rPr>
          <w:i/>
          <w:iCs/>
        </w:rPr>
        <w:t>Ic</w:t>
      </w:r>
      <w:r w:rsidR="00BE0EC0">
        <w:rPr>
          <w:i/>
          <w:iCs/>
        </w:rPr>
        <w:t>h bin ausdrücklich damit einverstanden, dass die Stellungnahme veröffentlicht wird. Sie bezieht sich sowohl auf Allgemeine Hinweise zum Thema Netzausbau durch HGÜ-Trassen als auch auf die Süd-Ost-Verbindung Korridor D: HGÜ-Ver</w:t>
      </w:r>
      <w:r>
        <w:rPr>
          <w:i/>
          <w:iCs/>
        </w:rPr>
        <w:t>bindung Sachsen-Anhalt – Bayern.</w:t>
      </w:r>
    </w:p>
    <w:p w:rsidR="00330ECC" w:rsidRPr="00C523D5" w:rsidRDefault="00330ECC" w:rsidP="00330ECC">
      <w:pPr>
        <w:ind w:left="-567" w:right="-284"/>
        <w:rPr>
          <w:rFonts w:ascii="Arial" w:hAnsi="Arial" w:cs="Arial"/>
        </w:rPr>
      </w:pPr>
    </w:p>
    <w:sectPr w:rsidR="00330ECC" w:rsidRPr="00C523D5" w:rsidSect="00D51BEF">
      <w:pgSz w:w="11906" w:h="16838"/>
      <w:pgMar w:top="1417" w:right="1133"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B6309"/>
    <w:multiLevelType w:val="hybridMultilevel"/>
    <w:tmpl w:val="5B72C25A"/>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ECC"/>
    <w:rsid w:val="00330ECC"/>
    <w:rsid w:val="004738F2"/>
    <w:rsid w:val="00561D7C"/>
    <w:rsid w:val="0059461A"/>
    <w:rsid w:val="00755DB9"/>
    <w:rsid w:val="00863CFF"/>
    <w:rsid w:val="009D5C5A"/>
    <w:rsid w:val="00B842DD"/>
    <w:rsid w:val="00BE0EC0"/>
    <w:rsid w:val="00C523D5"/>
    <w:rsid w:val="00D51BEF"/>
    <w:rsid w:val="00ED11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30ECC"/>
    <w:rPr>
      <w:color w:val="0000FF" w:themeColor="hyperlink"/>
      <w:u w:val="single"/>
    </w:rPr>
  </w:style>
  <w:style w:type="character" w:customStyle="1" w:styleId="wpcf7-list-item-label">
    <w:name w:val="wpcf7-list-item-label"/>
    <w:basedOn w:val="Absatz-Standardschriftart"/>
    <w:rsid w:val="00C523D5"/>
  </w:style>
  <w:style w:type="paragraph" w:styleId="Listenabsatz">
    <w:name w:val="List Paragraph"/>
    <w:basedOn w:val="Standard"/>
    <w:uiPriority w:val="34"/>
    <w:qFormat/>
    <w:rsid w:val="00BE0EC0"/>
    <w:pPr>
      <w:ind w:left="720"/>
      <w:contextualSpacing/>
    </w:pPr>
    <w:rPr>
      <w:rFonts w:ascii="Arial" w:hAnsi="Arial"/>
      <w:lang w:val="en-US"/>
    </w:rPr>
  </w:style>
  <w:style w:type="paragraph" w:styleId="StandardWeb">
    <w:name w:val="Normal (Web)"/>
    <w:basedOn w:val="Standard"/>
    <w:uiPriority w:val="99"/>
    <w:unhideWhenUsed/>
    <w:rsid w:val="00BE0EC0"/>
    <w:pPr>
      <w:spacing w:before="100" w:beforeAutospacing="1" w:after="100" w:afterAutospacing="1" w:line="240" w:lineRule="auto"/>
    </w:pPr>
    <w:rPr>
      <w:rFonts w:ascii="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61D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1D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30ECC"/>
    <w:rPr>
      <w:color w:val="0000FF" w:themeColor="hyperlink"/>
      <w:u w:val="single"/>
    </w:rPr>
  </w:style>
  <w:style w:type="character" w:customStyle="1" w:styleId="wpcf7-list-item-label">
    <w:name w:val="wpcf7-list-item-label"/>
    <w:basedOn w:val="Absatz-Standardschriftart"/>
    <w:rsid w:val="00C523D5"/>
  </w:style>
  <w:style w:type="paragraph" w:styleId="Listenabsatz">
    <w:name w:val="List Paragraph"/>
    <w:basedOn w:val="Standard"/>
    <w:uiPriority w:val="34"/>
    <w:qFormat/>
    <w:rsid w:val="00BE0EC0"/>
    <w:pPr>
      <w:ind w:left="720"/>
      <w:contextualSpacing/>
    </w:pPr>
    <w:rPr>
      <w:rFonts w:ascii="Arial" w:hAnsi="Arial"/>
      <w:lang w:val="en-US"/>
    </w:rPr>
  </w:style>
  <w:style w:type="paragraph" w:styleId="StandardWeb">
    <w:name w:val="Normal (Web)"/>
    <w:basedOn w:val="Standard"/>
    <w:uiPriority w:val="99"/>
    <w:unhideWhenUsed/>
    <w:rsid w:val="00BE0EC0"/>
    <w:pPr>
      <w:spacing w:before="100" w:beforeAutospacing="1" w:after="100" w:afterAutospacing="1" w:line="240" w:lineRule="auto"/>
    </w:pPr>
    <w:rPr>
      <w:rFonts w:ascii="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61D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1D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64828">
      <w:bodyDiv w:val="1"/>
      <w:marLeft w:val="0"/>
      <w:marRight w:val="0"/>
      <w:marTop w:val="0"/>
      <w:marBottom w:val="0"/>
      <w:divBdr>
        <w:top w:val="none" w:sz="0" w:space="0" w:color="auto"/>
        <w:left w:val="none" w:sz="0" w:space="0" w:color="auto"/>
        <w:bottom w:val="none" w:sz="0" w:space="0" w:color="auto"/>
        <w:right w:val="none" w:sz="0" w:space="0" w:color="auto"/>
      </w:divBdr>
    </w:div>
    <w:div w:id="987175149">
      <w:bodyDiv w:val="1"/>
      <w:marLeft w:val="0"/>
      <w:marRight w:val="0"/>
      <w:marTop w:val="0"/>
      <w:marBottom w:val="0"/>
      <w:divBdr>
        <w:top w:val="none" w:sz="0" w:space="0" w:color="auto"/>
        <w:left w:val="none" w:sz="0" w:space="0" w:color="auto"/>
        <w:bottom w:val="none" w:sz="0" w:space="0" w:color="auto"/>
        <w:right w:val="none" w:sz="0" w:space="0" w:color="auto"/>
      </w:divBdr>
    </w:div>
    <w:div w:id="14108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1591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 Gräbner</dc:creator>
  <cp:lastModifiedBy>Joachim Gräbner</cp:lastModifiedBy>
  <cp:revision>2</cp:revision>
  <cp:lastPrinted>2015-03-20T17:23:00Z</cp:lastPrinted>
  <dcterms:created xsi:type="dcterms:W3CDTF">2015-03-20T19:01:00Z</dcterms:created>
  <dcterms:modified xsi:type="dcterms:W3CDTF">2015-03-20T19:01:00Z</dcterms:modified>
</cp:coreProperties>
</file>